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RESEARCH</w:t>
      </w:r>
      <w:r>
        <w:rPr>
          <w:spacing w:val="66"/>
        </w:rPr>
        <w:t> </w:t>
      </w:r>
      <w:r>
        <w:rPr/>
        <w:t>RESULTS</w:t>
      </w:r>
      <w:r>
        <w:rPr>
          <w:spacing w:val="65"/>
        </w:rPr>
        <w:t> </w:t>
      </w:r>
      <w:r>
        <w:rPr>
          <w:spacing w:val="-2"/>
        </w:rPr>
        <w:t>INFORMATION</w:t>
      </w:r>
    </w:p>
    <w:p>
      <w:pPr>
        <w:pStyle w:val="BodyText"/>
        <w:spacing w:line="360" w:lineRule="auto" w:before="300"/>
        <w:jc w:val="left"/>
      </w:pPr>
      <w:r>
        <w:rPr/>
        <w:t>Thesis</w:t>
      </w:r>
      <w:r>
        <w:rPr>
          <w:spacing w:val="34"/>
        </w:rPr>
        <w:t> </w:t>
      </w:r>
      <w:r>
        <w:rPr/>
        <w:t>title:</w:t>
      </w:r>
      <w:r>
        <w:rPr>
          <w:spacing w:val="34"/>
        </w:rPr>
        <w:t> </w:t>
      </w:r>
      <w:r>
        <w:rPr/>
        <w:t>ORGANIZING</w:t>
      </w:r>
      <w:r>
        <w:rPr>
          <w:spacing w:val="34"/>
        </w:rPr>
        <w:t> </w:t>
      </w:r>
      <w:r>
        <w:rPr/>
        <w:t>STEM</w:t>
      </w:r>
      <w:r>
        <w:rPr>
          <w:spacing w:val="34"/>
        </w:rPr>
        <w:t> </w:t>
      </w:r>
      <w:r>
        <w:rPr/>
        <w:t>EDUCATION</w:t>
      </w:r>
      <w:r>
        <w:rPr>
          <w:spacing w:val="35"/>
        </w:rPr>
        <w:t> </w:t>
      </w:r>
      <w:r>
        <w:rPr/>
        <w:t>ORIENTED</w:t>
      </w:r>
      <w:r>
        <w:rPr>
          <w:spacing w:val="34"/>
        </w:rPr>
        <w:t> </w:t>
      </w:r>
      <w:r>
        <w:rPr/>
        <w:t>SCIENTIFIC</w:t>
      </w:r>
      <w:r>
        <w:rPr>
          <w:spacing w:val="34"/>
        </w:rPr>
        <w:t> </w:t>
      </w:r>
      <w:r>
        <w:rPr/>
        <w:t>DISCOVERY ACTIVITIES FOR 5-6 YEAR-OLD PRESCHOOLERS</w:t>
      </w:r>
    </w:p>
    <w:p>
      <w:pPr>
        <w:pStyle w:val="BodyText"/>
        <w:tabs>
          <w:tab w:pos="5158" w:val="left" w:leader="none"/>
        </w:tabs>
        <w:spacing w:line="360" w:lineRule="auto" w:before="1"/>
        <w:ind w:right="3406"/>
        <w:jc w:val="left"/>
      </w:pPr>
      <w:r>
        <w:rPr/>
        <w:t>Major: Education</w:t>
        <w:tab/>
        <w:t>Code:</w:t>
      </w:r>
      <w:r>
        <w:rPr>
          <w:spacing w:val="-17"/>
        </w:rPr>
        <w:t> </w:t>
      </w:r>
      <w:r>
        <w:rPr/>
        <w:t>9140101 Full name of PhD student: Bui Thi Giang Huong</w:t>
      </w:r>
    </w:p>
    <w:p>
      <w:pPr>
        <w:pStyle w:val="BodyText"/>
        <w:jc w:val="left"/>
      </w:pPr>
      <w:r>
        <w:rPr/>
        <w:t>Scientific</w:t>
      </w:r>
      <w:r>
        <w:rPr>
          <w:spacing w:val="-7"/>
        </w:rPr>
        <w:t> </w:t>
      </w:r>
      <w:r>
        <w:rPr/>
        <w:t>Instructors:</w:t>
      </w:r>
      <w:r>
        <w:rPr>
          <w:spacing w:val="-6"/>
        </w:rPr>
        <w:t> </w:t>
      </w:r>
      <w:r>
        <w:rPr/>
        <w:t>Associate</w:t>
      </w:r>
      <w:r>
        <w:rPr>
          <w:spacing w:val="-4"/>
        </w:rPr>
        <w:t> </w:t>
      </w:r>
      <w:r>
        <w:rPr/>
        <w:t>Professor,</w:t>
      </w:r>
      <w:r>
        <w:rPr>
          <w:spacing w:val="-8"/>
        </w:rPr>
        <w:t> </w:t>
      </w:r>
      <w:r>
        <w:rPr/>
        <w:t>Dr.</w:t>
      </w:r>
      <w:r>
        <w:rPr>
          <w:spacing w:val="-7"/>
        </w:rPr>
        <w:t> </w:t>
      </w:r>
      <w:r>
        <w:rPr/>
        <w:t>Vu</w:t>
      </w:r>
      <w:r>
        <w:rPr>
          <w:spacing w:val="-7"/>
        </w:rPr>
        <w:t> </w:t>
      </w:r>
      <w:r>
        <w:rPr/>
        <w:t>Trong</w:t>
      </w:r>
      <w:r>
        <w:rPr>
          <w:spacing w:val="-8"/>
        </w:rPr>
        <w:t> </w:t>
      </w:r>
      <w:r>
        <w:rPr>
          <w:spacing w:val="-5"/>
        </w:rPr>
        <w:t>Ry</w:t>
      </w:r>
    </w:p>
    <w:p>
      <w:pPr>
        <w:pStyle w:val="BodyText"/>
        <w:spacing w:before="151"/>
        <w:ind w:left="2342"/>
      </w:pPr>
      <w:r>
        <w:rPr/>
        <w:t>Associate</w:t>
      </w:r>
      <w:r>
        <w:rPr>
          <w:spacing w:val="-5"/>
        </w:rPr>
        <w:t> </w:t>
      </w:r>
      <w:r>
        <w:rPr/>
        <w:t>Professor,</w:t>
      </w:r>
      <w:r>
        <w:rPr>
          <w:spacing w:val="-6"/>
        </w:rPr>
        <w:t> </w:t>
      </w:r>
      <w:r>
        <w:rPr/>
        <w:t>Dr.</w:t>
      </w:r>
      <w:r>
        <w:rPr>
          <w:spacing w:val="-7"/>
        </w:rPr>
        <w:t> </w:t>
      </w:r>
      <w:r>
        <w:rPr/>
        <w:t>Vo</w:t>
      </w:r>
      <w:r>
        <w:rPr>
          <w:spacing w:val="-6"/>
        </w:rPr>
        <w:t> </w:t>
      </w:r>
      <w:r>
        <w:rPr/>
        <w:t>Thi</w:t>
      </w:r>
      <w:r>
        <w:rPr>
          <w:spacing w:val="-5"/>
        </w:rPr>
        <w:t> </w:t>
      </w:r>
      <w:r>
        <w:rPr/>
        <w:t>Ngoc</w:t>
      </w:r>
      <w:r>
        <w:rPr>
          <w:spacing w:val="-6"/>
        </w:rPr>
        <w:t> </w:t>
      </w:r>
      <w:r>
        <w:rPr>
          <w:spacing w:val="-5"/>
        </w:rPr>
        <w:t>Lan</w:t>
      </w:r>
    </w:p>
    <w:p>
      <w:pPr>
        <w:pStyle w:val="BodyText"/>
        <w:spacing w:line="357" w:lineRule="auto" w:before="150"/>
        <w:ind w:right="117"/>
      </w:pPr>
      <w:r>
        <w:rPr/>
        <w:t>Training</w:t>
      </w:r>
      <w:r>
        <w:rPr>
          <w:spacing w:val="-11"/>
        </w:rPr>
        <w:t> </w:t>
      </w:r>
      <w:r>
        <w:rPr/>
        <w:t>institution:</w:t>
      </w:r>
      <w:r>
        <w:rPr>
          <w:spacing w:val="-11"/>
        </w:rPr>
        <w:t> </w:t>
      </w:r>
      <w:r>
        <w:rPr/>
        <w:t>Institute</w:t>
      </w:r>
      <w:r>
        <w:rPr>
          <w:spacing w:val="-11"/>
        </w:rPr>
        <w:t> </w:t>
      </w:r>
      <w:r>
        <w:rPr/>
        <w:t>of</w:t>
      </w:r>
      <w:r>
        <w:rPr>
          <w:spacing w:val="-11"/>
        </w:rPr>
        <w:t> </w:t>
      </w:r>
      <w:r>
        <w:rPr/>
        <w:t>Technical</w:t>
      </w:r>
      <w:r>
        <w:rPr>
          <w:spacing w:val="-11"/>
        </w:rPr>
        <w:t> </w:t>
      </w:r>
      <w:r>
        <w:rPr/>
        <w:t>Education,</w:t>
      </w:r>
      <w:r>
        <w:rPr>
          <w:spacing w:val="-11"/>
        </w:rPr>
        <w:t> </w:t>
      </w:r>
      <w:r>
        <w:rPr/>
        <w:t>Ho</w:t>
      </w:r>
      <w:r>
        <w:rPr>
          <w:spacing w:val="-11"/>
        </w:rPr>
        <w:t> </w:t>
      </w:r>
      <w:r>
        <w:rPr/>
        <w:t>Chi</w:t>
      </w:r>
      <w:r>
        <w:rPr>
          <w:spacing w:val="-10"/>
        </w:rPr>
        <w:t> </w:t>
      </w:r>
      <w:r>
        <w:rPr/>
        <w:t>Minh</w:t>
      </w:r>
      <w:r>
        <w:rPr>
          <w:spacing w:val="-11"/>
        </w:rPr>
        <w:t> </w:t>
      </w:r>
      <w:r>
        <w:rPr/>
        <w:t>City</w:t>
      </w:r>
      <w:r>
        <w:rPr>
          <w:spacing w:val="-11"/>
        </w:rPr>
        <w:t> </w:t>
      </w:r>
      <w:r>
        <w:rPr/>
        <w:t>University</w:t>
      </w:r>
      <w:r>
        <w:rPr>
          <w:spacing w:val="-11"/>
        </w:rPr>
        <w:t> </w:t>
      </w:r>
      <w:r>
        <w:rPr/>
        <w:t>of</w:t>
      </w:r>
      <w:r>
        <w:rPr>
          <w:spacing w:val="-11"/>
        </w:rPr>
        <w:t> </w:t>
      </w:r>
      <w:r>
        <w:rPr/>
        <w:t>Technoly and Education.</w:t>
      </w:r>
    </w:p>
    <w:p>
      <w:pPr>
        <w:pStyle w:val="Heading1"/>
        <w:numPr>
          <w:ilvl w:val="0"/>
          <w:numId w:val="1"/>
        </w:numPr>
        <w:tabs>
          <w:tab w:pos="1040" w:val="left" w:leader="none"/>
        </w:tabs>
        <w:spacing w:line="240" w:lineRule="auto" w:before="4" w:after="0"/>
        <w:ind w:left="1040" w:right="0" w:hanging="359"/>
        <w:jc w:val="both"/>
      </w:pPr>
      <w:r>
        <w:rPr/>
        <w:t>Summary</w:t>
      </w:r>
      <w:r>
        <w:rPr>
          <w:spacing w:val="-5"/>
        </w:rPr>
        <w:t> </w:t>
      </w:r>
      <w:r>
        <w:rPr/>
        <w:t>of</w:t>
      </w:r>
      <w:r>
        <w:rPr>
          <w:spacing w:val="56"/>
        </w:rPr>
        <w:t> </w:t>
      </w:r>
      <w:r>
        <w:rPr/>
        <w:t>dissertation</w:t>
      </w:r>
      <w:r>
        <w:rPr>
          <w:spacing w:val="56"/>
        </w:rPr>
        <w:t> </w:t>
      </w:r>
      <w:r>
        <w:rPr>
          <w:spacing w:val="-2"/>
        </w:rPr>
        <w:t>content</w:t>
      </w:r>
    </w:p>
    <w:p>
      <w:pPr>
        <w:pStyle w:val="BodyText"/>
        <w:spacing w:line="360" w:lineRule="auto" w:before="190"/>
        <w:ind w:right="112" w:firstLine="720"/>
      </w:pPr>
      <w:r>
        <w:rPr/>
        <w:t>The</w:t>
      </w:r>
      <w:r>
        <w:rPr>
          <w:spacing w:val="-6"/>
        </w:rPr>
        <w:t> </w:t>
      </w:r>
      <w:r>
        <w:rPr/>
        <w:t>dissertation</w:t>
      </w:r>
      <w:r>
        <w:rPr>
          <w:spacing w:val="-5"/>
        </w:rPr>
        <w:t> </w:t>
      </w:r>
      <w:r>
        <w:rPr/>
        <w:t>consists</w:t>
      </w:r>
      <w:r>
        <w:rPr>
          <w:spacing w:val="-6"/>
        </w:rPr>
        <w:t> </w:t>
      </w:r>
      <w:r>
        <w:rPr/>
        <w:t>of</w:t>
      </w:r>
      <w:r>
        <w:rPr>
          <w:spacing w:val="-6"/>
        </w:rPr>
        <w:t> </w:t>
      </w:r>
      <w:r>
        <w:rPr/>
        <w:t>5</w:t>
      </w:r>
      <w:r>
        <w:rPr>
          <w:spacing w:val="-6"/>
        </w:rPr>
        <w:t> </w:t>
      </w:r>
      <w:r>
        <w:rPr/>
        <w:t>chapters</w:t>
      </w:r>
      <w:r>
        <w:rPr>
          <w:spacing w:val="-6"/>
        </w:rPr>
        <w:t> </w:t>
      </w:r>
      <w:r>
        <w:rPr/>
        <w:t>with</w:t>
      </w:r>
      <w:r>
        <w:rPr>
          <w:spacing w:val="-5"/>
        </w:rPr>
        <w:t> </w:t>
      </w:r>
      <w:r>
        <w:rPr/>
        <w:t>with</w:t>
      </w:r>
      <w:r>
        <w:rPr>
          <w:spacing w:val="-6"/>
        </w:rPr>
        <w:t> </w:t>
      </w:r>
      <w:r>
        <w:rPr/>
        <w:t>the</w:t>
      </w:r>
      <w:r>
        <w:rPr>
          <w:spacing w:val="-6"/>
        </w:rPr>
        <w:t> </w:t>
      </w:r>
      <w:r>
        <w:rPr/>
        <w:t>contents</w:t>
      </w:r>
      <w:r>
        <w:rPr>
          <w:spacing w:val="-3"/>
        </w:rPr>
        <w:t> </w:t>
      </w:r>
      <w:r>
        <w:rPr/>
        <w:t>of</w:t>
      </w:r>
      <w:r>
        <w:rPr>
          <w:spacing w:val="-5"/>
        </w:rPr>
        <w:t> </w:t>
      </w:r>
      <w:r>
        <w:rPr/>
        <w:t>the</w:t>
      </w:r>
      <w:r>
        <w:rPr>
          <w:spacing w:val="-6"/>
        </w:rPr>
        <w:t> </w:t>
      </w:r>
      <w:r>
        <w:rPr/>
        <w:t>overview</w:t>
      </w:r>
      <w:r>
        <w:rPr>
          <w:spacing w:val="-5"/>
        </w:rPr>
        <w:t> </w:t>
      </w:r>
      <w:r>
        <w:rPr/>
        <w:t>research</w:t>
      </w:r>
      <w:r>
        <w:rPr>
          <w:spacing w:val="-5"/>
        </w:rPr>
        <w:t> </w:t>
      </w:r>
      <w:r>
        <w:rPr/>
        <w:t>of the organizing STEM education-oriented scientific discovery activities for 5-6-year-old preschoolers, theoretical framework for organizing STEM education-oriented scientific discovery activities for 5-6-year-old preschoolers, the current status of organizing STEM education oriented scientific discovery activities for 5-6-year-old preschoolers in Ho Chi Minh City, building</w:t>
      </w:r>
      <w:r>
        <w:rPr>
          <w:spacing w:val="40"/>
        </w:rPr>
        <w:t> </w:t>
      </w:r>
      <w:r>
        <w:rPr/>
        <w:t>and experiment the process of STEM education oriented scientific discovery activities for 5-6-year-old preschoolers.</w:t>
      </w:r>
    </w:p>
    <w:p>
      <w:pPr>
        <w:pStyle w:val="BodyText"/>
        <w:spacing w:line="360" w:lineRule="auto" w:before="39"/>
        <w:ind w:right="119" w:firstLine="566"/>
      </w:pPr>
      <w:r>
        <w:rPr/>
        <w:t>Organizing STEM education-oriented scientific discovery activities is considered one of the advanced educational approaches for developing learners’ competencies. With the goal of determining</w:t>
      </w:r>
      <w:r>
        <w:rPr>
          <w:spacing w:val="-11"/>
        </w:rPr>
        <w:t> </w:t>
      </w:r>
      <w:r>
        <w:rPr/>
        <w:t>the</w:t>
      </w:r>
      <w:r>
        <w:rPr>
          <w:spacing w:val="-12"/>
        </w:rPr>
        <w:t> </w:t>
      </w:r>
      <w:r>
        <w:rPr/>
        <w:t>scientific</w:t>
      </w:r>
      <w:r>
        <w:rPr>
          <w:spacing w:val="-11"/>
        </w:rPr>
        <w:t> </w:t>
      </w:r>
      <w:r>
        <w:rPr/>
        <w:t>and</w:t>
      </w:r>
      <w:r>
        <w:rPr>
          <w:spacing w:val="-12"/>
        </w:rPr>
        <w:t> </w:t>
      </w:r>
      <w:r>
        <w:rPr/>
        <w:t>practical</w:t>
      </w:r>
      <w:r>
        <w:rPr>
          <w:spacing w:val="-11"/>
        </w:rPr>
        <w:t> </w:t>
      </w:r>
      <w:r>
        <w:rPr/>
        <w:t>bases</w:t>
      </w:r>
      <w:r>
        <w:rPr>
          <w:spacing w:val="-12"/>
        </w:rPr>
        <w:t> </w:t>
      </w:r>
      <w:r>
        <w:rPr/>
        <w:t>for</w:t>
      </w:r>
      <w:r>
        <w:rPr>
          <w:spacing w:val="-11"/>
        </w:rPr>
        <w:t> </w:t>
      </w:r>
      <w:r>
        <w:rPr/>
        <w:t>organizing</w:t>
      </w:r>
      <w:r>
        <w:rPr>
          <w:spacing w:val="-12"/>
        </w:rPr>
        <w:t> </w:t>
      </w:r>
      <w:r>
        <w:rPr/>
        <w:t>STEM</w:t>
      </w:r>
      <w:r>
        <w:rPr>
          <w:spacing w:val="-11"/>
        </w:rPr>
        <w:t> </w:t>
      </w:r>
      <w:r>
        <w:rPr/>
        <w:t>education</w:t>
      </w:r>
      <w:r>
        <w:rPr>
          <w:spacing w:val="-6"/>
        </w:rPr>
        <w:t> </w:t>
      </w:r>
      <w:r>
        <w:rPr/>
        <w:t>oriented</w:t>
      </w:r>
      <w:r>
        <w:rPr>
          <w:spacing w:val="-11"/>
        </w:rPr>
        <w:t> </w:t>
      </w:r>
      <w:r>
        <w:rPr/>
        <w:t>scientific discovery activities for preschoolers in kindergartens, this thesis focuses on analyzing, evaluating,</w:t>
      </w:r>
      <w:r>
        <w:rPr>
          <w:spacing w:val="-14"/>
        </w:rPr>
        <w:t> </w:t>
      </w:r>
      <w:r>
        <w:rPr/>
        <w:t>and</w:t>
      </w:r>
      <w:r>
        <w:rPr>
          <w:spacing w:val="-14"/>
        </w:rPr>
        <w:t> </w:t>
      </w:r>
      <w:r>
        <w:rPr/>
        <w:t>developing</w:t>
      </w:r>
      <w:r>
        <w:rPr>
          <w:spacing w:val="-15"/>
        </w:rPr>
        <w:t> </w:t>
      </w:r>
      <w:r>
        <w:rPr/>
        <w:t>a</w:t>
      </w:r>
      <w:r>
        <w:rPr>
          <w:spacing w:val="-14"/>
        </w:rPr>
        <w:t> </w:t>
      </w:r>
      <w:r>
        <w:rPr/>
        <w:t>theoretical</w:t>
      </w:r>
      <w:r>
        <w:rPr>
          <w:spacing w:val="-15"/>
        </w:rPr>
        <w:t> </w:t>
      </w:r>
      <w:r>
        <w:rPr/>
        <w:t>framework</w:t>
      </w:r>
      <w:r>
        <w:rPr>
          <w:spacing w:val="-15"/>
        </w:rPr>
        <w:t> </w:t>
      </w:r>
      <w:r>
        <w:rPr/>
        <w:t>for</w:t>
      </w:r>
      <w:r>
        <w:rPr>
          <w:spacing w:val="-14"/>
        </w:rPr>
        <w:t> </w:t>
      </w:r>
      <w:r>
        <w:rPr/>
        <w:t>organizing</w:t>
      </w:r>
      <w:r>
        <w:rPr>
          <w:spacing w:val="-15"/>
        </w:rPr>
        <w:t> </w:t>
      </w:r>
      <w:r>
        <w:rPr/>
        <w:t>the</w:t>
      </w:r>
      <w:r>
        <w:rPr>
          <w:spacing w:val="-12"/>
        </w:rPr>
        <w:t> </w:t>
      </w:r>
      <w:r>
        <w:rPr/>
        <w:t>STEM</w:t>
      </w:r>
      <w:r>
        <w:rPr>
          <w:spacing w:val="-15"/>
        </w:rPr>
        <w:t> </w:t>
      </w:r>
      <w:r>
        <w:rPr/>
        <w:t>education</w:t>
      </w:r>
      <w:r>
        <w:rPr>
          <w:spacing w:val="-14"/>
        </w:rPr>
        <w:t> </w:t>
      </w:r>
      <w:r>
        <w:rPr/>
        <w:t>oriented scientific discovery activities for preschoolers in kindergartens; proposes the process for organizing</w:t>
      </w:r>
      <w:r>
        <w:rPr>
          <w:spacing w:val="-11"/>
        </w:rPr>
        <w:t> </w:t>
      </w:r>
      <w:r>
        <w:rPr/>
        <w:t>STEM</w:t>
      </w:r>
      <w:r>
        <w:rPr>
          <w:spacing w:val="-11"/>
        </w:rPr>
        <w:t> </w:t>
      </w:r>
      <w:r>
        <w:rPr/>
        <w:t>education</w:t>
      </w:r>
      <w:r>
        <w:rPr>
          <w:spacing w:val="-13"/>
        </w:rPr>
        <w:t> </w:t>
      </w:r>
      <w:r>
        <w:rPr/>
        <w:t>oriented</w:t>
      </w:r>
      <w:r>
        <w:rPr>
          <w:spacing w:val="-13"/>
        </w:rPr>
        <w:t> </w:t>
      </w:r>
      <w:r>
        <w:rPr/>
        <w:t>scientific</w:t>
      </w:r>
      <w:r>
        <w:rPr>
          <w:spacing w:val="-11"/>
        </w:rPr>
        <w:t> </w:t>
      </w:r>
      <w:r>
        <w:rPr/>
        <w:t>discovery</w:t>
      </w:r>
      <w:r>
        <w:rPr>
          <w:spacing w:val="-11"/>
        </w:rPr>
        <w:t> </w:t>
      </w:r>
      <w:r>
        <w:rPr/>
        <w:t>activities</w:t>
      </w:r>
      <w:r>
        <w:rPr>
          <w:spacing w:val="-13"/>
        </w:rPr>
        <w:t> </w:t>
      </w:r>
      <w:r>
        <w:rPr/>
        <w:t>for</w:t>
      </w:r>
      <w:r>
        <w:rPr>
          <w:spacing w:val="-11"/>
        </w:rPr>
        <w:t> </w:t>
      </w:r>
      <w:r>
        <w:rPr/>
        <w:t>preschoolers;</w:t>
      </w:r>
      <w:r>
        <w:rPr>
          <w:spacing w:val="-13"/>
        </w:rPr>
        <w:t> </w:t>
      </w:r>
      <w:r>
        <w:rPr/>
        <w:t>determines the objectives, contents, methods, forms, means, evaluation criteria and conditions </w:t>
      </w:r>
      <w:r>
        <w:rPr/>
        <w:t>for organizing</w:t>
      </w:r>
      <w:r>
        <w:rPr>
          <w:spacing w:val="-6"/>
        </w:rPr>
        <w:t> </w:t>
      </w:r>
      <w:r>
        <w:rPr/>
        <w:t>STEM</w:t>
      </w:r>
      <w:r>
        <w:rPr>
          <w:spacing w:val="-6"/>
        </w:rPr>
        <w:t> </w:t>
      </w:r>
      <w:r>
        <w:rPr/>
        <w:t>education</w:t>
      </w:r>
      <w:r>
        <w:rPr>
          <w:spacing w:val="-6"/>
        </w:rPr>
        <w:t> </w:t>
      </w:r>
      <w:r>
        <w:rPr/>
        <w:t>oriented</w:t>
      </w:r>
      <w:r>
        <w:rPr>
          <w:spacing w:val="-4"/>
        </w:rPr>
        <w:t> </w:t>
      </w:r>
      <w:r>
        <w:rPr/>
        <w:t>scientific</w:t>
      </w:r>
      <w:r>
        <w:rPr>
          <w:spacing w:val="-3"/>
        </w:rPr>
        <w:t> </w:t>
      </w:r>
      <w:r>
        <w:rPr/>
        <w:t>discovery</w:t>
      </w:r>
      <w:r>
        <w:rPr>
          <w:spacing w:val="-6"/>
        </w:rPr>
        <w:t> </w:t>
      </w:r>
      <w:r>
        <w:rPr/>
        <w:t>activities</w:t>
      </w:r>
      <w:r>
        <w:rPr>
          <w:spacing w:val="-6"/>
        </w:rPr>
        <w:t> </w:t>
      </w:r>
      <w:r>
        <w:rPr/>
        <w:t>for</w:t>
      </w:r>
      <w:r>
        <w:rPr>
          <w:spacing w:val="-3"/>
        </w:rPr>
        <w:t> </w:t>
      </w:r>
      <w:r>
        <w:rPr/>
        <w:t>preschoolers.</w:t>
      </w:r>
      <w:r>
        <w:rPr>
          <w:spacing w:val="-6"/>
        </w:rPr>
        <w:t> </w:t>
      </w:r>
      <w:r>
        <w:rPr/>
        <w:t>Given</w:t>
      </w:r>
      <w:r>
        <w:rPr>
          <w:spacing w:val="-6"/>
        </w:rPr>
        <w:t> </w:t>
      </w:r>
      <w:r>
        <w:rPr/>
        <w:t>that background, the thesis author then conducted a survey and made an analysis and assessment of the actual situation of organizing STEM education oriented scientific discovery activities for preschoolers</w:t>
      </w:r>
      <w:r>
        <w:rPr>
          <w:spacing w:val="-11"/>
        </w:rPr>
        <w:t> </w:t>
      </w:r>
      <w:r>
        <w:rPr/>
        <w:t>at</w:t>
      </w:r>
      <w:r>
        <w:rPr>
          <w:spacing w:val="-11"/>
        </w:rPr>
        <w:t> </w:t>
      </w:r>
      <w:r>
        <w:rPr/>
        <w:t>27</w:t>
      </w:r>
      <w:r>
        <w:rPr>
          <w:spacing w:val="-11"/>
        </w:rPr>
        <w:t> </w:t>
      </w:r>
      <w:r>
        <w:rPr/>
        <w:t>kindergartens</w:t>
      </w:r>
      <w:r>
        <w:rPr>
          <w:spacing w:val="-10"/>
        </w:rPr>
        <w:t> </w:t>
      </w:r>
      <w:r>
        <w:rPr/>
        <w:t>in</w:t>
      </w:r>
      <w:r>
        <w:rPr>
          <w:spacing w:val="-11"/>
        </w:rPr>
        <w:t> </w:t>
      </w:r>
      <w:r>
        <w:rPr/>
        <w:t>22</w:t>
      </w:r>
      <w:r>
        <w:rPr>
          <w:spacing w:val="-11"/>
        </w:rPr>
        <w:t> </w:t>
      </w:r>
      <w:r>
        <w:rPr/>
        <w:t>districts</w:t>
      </w:r>
      <w:r>
        <w:rPr>
          <w:spacing w:val="-9"/>
        </w:rPr>
        <w:t> </w:t>
      </w:r>
      <w:r>
        <w:rPr/>
        <w:t>in</w:t>
      </w:r>
      <w:r>
        <w:rPr>
          <w:spacing w:val="-11"/>
        </w:rPr>
        <w:t> </w:t>
      </w:r>
      <w:r>
        <w:rPr/>
        <w:t>Ho</w:t>
      </w:r>
      <w:r>
        <w:rPr>
          <w:spacing w:val="-11"/>
        </w:rPr>
        <w:t> </w:t>
      </w:r>
      <w:r>
        <w:rPr/>
        <w:t>Chi</w:t>
      </w:r>
      <w:r>
        <w:rPr>
          <w:spacing w:val="-11"/>
        </w:rPr>
        <w:t> </w:t>
      </w:r>
      <w:r>
        <w:rPr/>
        <w:t>Minh</w:t>
      </w:r>
      <w:r>
        <w:rPr>
          <w:spacing w:val="-11"/>
        </w:rPr>
        <w:t> </w:t>
      </w:r>
      <w:r>
        <w:rPr/>
        <w:t>City.</w:t>
      </w:r>
      <w:r>
        <w:rPr>
          <w:spacing w:val="-9"/>
        </w:rPr>
        <w:t> </w:t>
      </w:r>
      <w:r>
        <w:rPr/>
        <w:t>The</w:t>
      </w:r>
      <w:r>
        <w:rPr>
          <w:spacing w:val="-11"/>
        </w:rPr>
        <w:t> </w:t>
      </w:r>
      <w:r>
        <w:rPr/>
        <w:t>author</w:t>
      </w:r>
      <w:r>
        <w:rPr>
          <w:spacing w:val="-10"/>
        </w:rPr>
        <w:t> </w:t>
      </w:r>
      <w:r>
        <w:rPr/>
        <w:t>then</w:t>
      </w:r>
      <w:r>
        <w:rPr>
          <w:spacing w:val="-11"/>
        </w:rPr>
        <w:t> </w:t>
      </w:r>
      <w:r>
        <w:rPr/>
        <w:t>carried</w:t>
      </w:r>
      <w:r>
        <w:rPr>
          <w:spacing w:val="-8"/>
        </w:rPr>
        <w:t> </w:t>
      </w:r>
      <w:r>
        <w:rPr/>
        <w:t>out</w:t>
      </w:r>
    </w:p>
    <w:p>
      <w:pPr>
        <w:spacing w:after="0" w:line="360" w:lineRule="auto"/>
        <w:sectPr>
          <w:footerReference w:type="default" r:id="rId5"/>
          <w:type w:val="continuous"/>
          <w:pgSz w:w="12240" w:h="15840"/>
          <w:pgMar w:header="0" w:footer="858" w:top="1380" w:bottom="1040" w:left="1160" w:right="920"/>
          <w:pgNumType w:start="1"/>
        </w:sectPr>
      </w:pPr>
    </w:p>
    <w:p>
      <w:pPr>
        <w:pStyle w:val="BodyText"/>
        <w:spacing w:line="360" w:lineRule="auto" w:before="62"/>
        <w:ind w:right="118"/>
      </w:pPr>
      <w:r>
        <w:rPr/>
        <w:t>experiments</w:t>
      </w:r>
      <w:r>
        <w:rPr>
          <w:spacing w:val="-10"/>
        </w:rPr>
        <w:t> </w:t>
      </w:r>
      <w:r>
        <w:rPr/>
        <w:t>in</w:t>
      </w:r>
      <w:r>
        <w:rPr>
          <w:spacing w:val="-10"/>
        </w:rPr>
        <w:t> </w:t>
      </w:r>
      <w:r>
        <w:rPr/>
        <w:t>applying</w:t>
      </w:r>
      <w:r>
        <w:rPr>
          <w:spacing w:val="-9"/>
        </w:rPr>
        <w:t> </w:t>
      </w:r>
      <w:r>
        <w:rPr/>
        <w:t>the</w:t>
      </w:r>
      <w:r>
        <w:rPr>
          <w:spacing w:val="-10"/>
        </w:rPr>
        <w:t> </w:t>
      </w:r>
      <w:r>
        <w:rPr/>
        <w:t>proposed</w:t>
      </w:r>
      <w:r>
        <w:rPr>
          <w:spacing w:val="-10"/>
        </w:rPr>
        <w:t> </w:t>
      </w:r>
      <w:r>
        <w:rPr/>
        <w:t>process</w:t>
      </w:r>
      <w:r>
        <w:rPr>
          <w:spacing w:val="-10"/>
        </w:rPr>
        <w:t> </w:t>
      </w:r>
      <w:r>
        <w:rPr/>
        <w:t>of</w:t>
      </w:r>
      <w:r>
        <w:rPr>
          <w:spacing w:val="-10"/>
        </w:rPr>
        <w:t> </w:t>
      </w:r>
      <w:r>
        <w:rPr/>
        <w:t>organizing</w:t>
      </w:r>
      <w:r>
        <w:rPr>
          <w:spacing w:val="-9"/>
        </w:rPr>
        <w:t> </w:t>
      </w:r>
      <w:r>
        <w:rPr/>
        <w:t>STEM</w:t>
      </w:r>
      <w:r>
        <w:rPr>
          <w:spacing w:val="-10"/>
        </w:rPr>
        <w:t> </w:t>
      </w:r>
      <w:r>
        <w:rPr/>
        <w:t>education</w:t>
      </w:r>
      <w:r>
        <w:rPr>
          <w:spacing w:val="-10"/>
        </w:rPr>
        <w:t> </w:t>
      </w:r>
      <w:r>
        <w:rPr/>
        <w:t>oriented</w:t>
      </w:r>
      <w:r>
        <w:rPr>
          <w:spacing w:val="-9"/>
        </w:rPr>
        <w:t> </w:t>
      </w:r>
      <w:r>
        <w:rPr/>
        <w:t>scientific discovery activities for 5-6-year-old preschoolers in two educational establishments in HCMC namely</w:t>
      </w:r>
      <w:r>
        <w:rPr>
          <w:spacing w:val="40"/>
        </w:rPr>
        <w:t> </w:t>
      </w:r>
      <w:r>
        <w:rPr/>
        <w:t>TT kindergarten (District Binh Tan) and VA Kindergarten (District 10)</w:t>
      </w:r>
    </w:p>
    <w:p>
      <w:pPr>
        <w:pStyle w:val="Heading1"/>
        <w:numPr>
          <w:ilvl w:val="0"/>
          <w:numId w:val="1"/>
        </w:numPr>
        <w:tabs>
          <w:tab w:pos="968" w:val="left" w:leader="none"/>
        </w:tabs>
        <w:spacing w:line="240" w:lineRule="auto" w:before="1" w:after="0"/>
        <w:ind w:left="968" w:right="0" w:hanging="287"/>
        <w:jc w:val="both"/>
      </w:pPr>
      <w:r>
        <w:rPr/>
        <w:t>New</w:t>
      </w:r>
      <w:r>
        <w:rPr>
          <w:spacing w:val="-8"/>
        </w:rPr>
        <w:t> </w:t>
      </w:r>
      <w:r>
        <w:rPr/>
        <w:t>contributions</w:t>
      </w:r>
      <w:r>
        <w:rPr>
          <w:spacing w:val="-7"/>
        </w:rPr>
        <w:t> </w:t>
      </w:r>
      <w:r>
        <w:rPr/>
        <w:t>of</w:t>
      </w:r>
      <w:r>
        <w:rPr>
          <w:spacing w:val="-4"/>
        </w:rPr>
        <w:t> </w:t>
      </w:r>
      <w:r>
        <w:rPr>
          <w:spacing w:val="-2"/>
        </w:rPr>
        <w:t>dissertation</w:t>
      </w:r>
    </w:p>
    <w:p>
      <w:pPr>
        <w:pStyle w:val="BodyText"/>
        <w:spacing w:line="360" w:lineRule="auto" w:before="148"/>
        <w:ind w:right="114" w:firstLine="427"/>
      </w:pPr>
      <w:r>
        <w:rPr/>
        <w:t>Organizing STEM education oriented scientific discovery activities for 5-6 year old preschoolers is considered one of the advanced approaches that foster the dynamic educational reform in the education system and help children develop their abilities and competencies in vital aspects in life from a very early stage. The dissertation has developed a theoretical framework for the research problem: Literature review to find out the inheritance theories and gaps in the researches. The thesis has contributed theoretical framework for organizing STEM education oriented scientific discovery activities for preschoolers, including key concepts be used in the thesis (such as: scientific discovery activities, scientific discovery competency, STEM education orientation, organization of stem education-oriented scientific discovery activities for 5 – 6 year-old children). The thesis clarified some theories about organizing scientific</w:t>
      </w:r>
      <w:r>
        <w:rPr>
          <w:spacing w:val="-7"/>
        </w:rPr>
        <w:t> </w:t>
      </w:r>
      <w:r>
        <w:rPr/>
        <w:t>discovery</w:t>
      </w:r>
      <w:r>
        <w:rPr>
          <w:spacing w:val="-4"/>
        </w:rPr>
        <w:t> </w:t>
      </w:r>
      <w:r>
        <w:rPr/>
        <w:t>activities,</w:t>
      </w:r>
      <w:r>
        <w:rPr>
          <w:spacing w:val="-7"/>
        </w:rPr>
        <w:t> </w:t>
      </w:r>
      <w:r>
        <w:rPr/>
        <w:t>STEM</w:t>
      </w:r>
      <w:r>
        <w:rPr>
          <w:spacing w:val="-7"/>
        </w:rPr>
        <w:t> </w:t>
      </w:r>
      <w:r>
        <w:rPr/>
        <w:t>education,</w:t>
      </w:r>
      <w:r>
        <w:rPr>
          <w:spacing w:val="-7"/>
        </w:rPr>
        <w:t> </w:t>
      </w:r>
      <w:r>
        <w:rPr/>
        <w:t>organizing</w:t>
      </w:r>
      <w:r>
        <w:rPr>
          <w:spacing w:val="-7"/>
        </w:rPr>
        <w:t> </w:t>
      </w:r>
      <w:r>
        <w:rPr/>
        <w:t>STEM</w:t>
      </w:r>
      <w:r>
        <w:rPr>
          <w:spacing w:val="-7"/>
        </w:rPr>
        <w:t> </w:t>
      </w:r>
      <w:r>
        <w:rPr/>
        <w:t>education</w:t>
      </w:r>
      <w:r>
        <w:rPr>
          <w:spacing w:val="-7"/>
        </w:rPr>
        <w:t> </w:t>
      </w:r>
      <w:r>
        <w:rPr/>
        <w:t>oriented</w:t>
      </w:r>
      <w:r>
        <w:rPr>
          <w:spacing w:val="-7"/>
        </w:rPr>
        <w:t> </w:t>
      </w:r>
      <w:r>
        <w:rPr/>
        <w:t>scientific discovery activities for preschoolers, appreciation of STEM education in scientific discovery activities. The thesis proposes the process of organizing STEM education oriented scientific discovery activities for 5 – 6 year-old preschoolers, including 4 stages</w:t>
      </w:r>
      <w:r>
        <w:rPr>
          <w:spacing w:val="40"/>
        </w:rPr>
        <w:t> </w:t>
      </w:r>
      <w:r>
        <w:rPr/>
        <w:t>with 3 learning phases (Discovery, Find out, and Design) and can be used in practice.</w:t>
      </w:r>
    </w:p>
    <w:p>
      <w:pPr>
        <w:pStyle w:val="BodyText"/>
        <w:spacing w:line="360" w:lineRule="auto" w:before="1"/>
        <w:ind w:right="118" w:firstLine="566"/>
      </w:pPr>
      <w:r>
        <w:rPr/>
        <w:t>The current status results of the thesis have stated an overview of the actual level of scientific discovery competency of 5-6-year-old preschoolers; the current status of organizing STEM education-oriented scientific discovery activities in 27 kindergartens in Ho Chi Minh City: advantages and limitations.</w:t>
      </w:r>
    </w:p>
    <w:p>
      <w:pPr>
        <w:pStyle w:val="BodyText"/>
        <w:spacing w:line="360" w:lineRule="auto" w:before="2"/>
        <w:ind w:right="112" w:firstLine="427"/>
      </w:pPr>
      <w:r>
        <w:rPr/>
        <w:t>From the results of theoretical and practical research, STEM education oriented scientific discovery activities for preschoolers the design thesis illustrates the application of the STEM education-oriented scientific organization process with two topics: Animal</w:t>
      </w:r>
      <w:r>
        <w:rPr>
          <w:spacing w:val="40"/>
        </w:rPr>
        <w:t> </w:t>
      </w:r>
      <w:r>
        <w:rPr/>
        <w:t>hospital, Baby </w:t>
      </w:r>
      <w:r>
        <w:rPr/>
        <w:t>fire safety and rescue training center, which can be used as a reference for teachers.</w:t>
      </w:r>
    </w:p>
    <w:p>
      <w:pPr>
        <w:pStyle w:val="BodyText"/>
        <w:spacing w:line="360" w:lineRule="auto"/>
        <w:ind w:left="5352" w:right="2531" w:firstLine="525"/>
      </w:pPr>
      <w:r>
        <w:rPr/>
        <w:t>PhD Student</w:t>
      </w:r>
      <w:r>
        <w:rPr>
          <w:spacing w:val="40"/>
        </w:rPr>
        <w:t> </w:t>
      </w:r>
      <w:r>
        <w:rPr/>
        <w:t>Bui</w:t>
      </w:r>
      <w:r>
        <w:rPr>
          <w:spacing w:val="-9"/>
        </w:rPr>
        <w:t> </w:t>
      </w:r>
      <w:r>
        <w:rPr/>
        <w:t>Thi</w:t>
      </w:r>
      <w:r>
        <w:rPr>
          <w:spacing w:val="-5"/>
        </w:rPr>
        <w:t> </w:t>
      </w:r>
      <w:r>
        <w:rPr/>
        <w:t>Giang</w:t>
      </w:r>
      <w:r>
        <w:rPr>
          <w:spacing w:val="-5"/>
        </w:rPr>
        <w:t> </w:t>
      </w:r>
      <w:r>
        <w:rPr>
          <w:spacing w:val="-4"/>
        </w:rPr>
        <w:t>Huong</w:t>
      </w:r>
    </w:p>
    <w:p>
      <w:pPr>
        <w:spacing w:after="0" w:line="360" w:lineRule="auto"/>
        <w:sectPr>
          <w:pgSz w:w="12240" w:h="15840"/>
          <w:pgMar w:header="0" w:footer="858" w:top="1380" w:bottom="1040" w:left="1160" w:right="920"/>
        </w:sectPr>
      </w:pPr>
    </w:p>
    <w:p>
      <w:pPr>
        <w:pStyle w:val="BodyText"/>
        <w:spacing w:before="4"/>
        <w:ind w:left="0"/>
        <w:jc w:val="left"/>
        <w:rPr>
          <w:sz w:val="17"/>
        </w:rPr>
      </w:pPr>
    </w:p>
    <w:sectPr>
      <w:pgSz w:w="12240" w:h="15840"/>
      <w:pgMar w:header="0" w:footer="858" w:top="1820" w:bottom="1040" w:left="11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60192">
              <wp:simplePos x="0" y="0"/>
              <wp:positionH relativeFrom="page">
                <wp:posOffset>3888613</wp:posOffset>
              </wp:positionH>
              <wp:positionV relativeFrom="page">
                <wp:posOffset>9373616</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33" w:lineRule="exact" w:before="0"/>
                            <w:ind w:left="60" w:right="0" w:firstLine="0"/>
                            <w:jc w:val="left"/>
                            <w:rPr>
                              <w:sz w:val="22"/>
                            </w:rPr>
                          </w:pPr>
                          <w:r>
                            <w:rPr>
                              <w:color w:val="5B9BD4"/>
                              <w:spacing w:val="-10"/>
                              <w:sz w:val="22"/>
                            </w:rPr>
                            <w:fldChar w:fldCharType="begin"/>
                          </w:r>
                          <w:r>
                            <w:rPr>
                              <w:color w:val="5B9BD4"/>
                              <w:spacing w:val="-10"/>
                              <w:sz w:val="22"/>
                            </w:rPr>
                            <w:instrText> PAGE </w:instrText>
                          </w:r>
                          <w:r>
                            <w:rPr>
                              <w:color w:val="5B9BD4"/>
                              <w:spacing w:val="-10"/>
                              <w:sz w:val="22"/>
                            </w:rPr>
                            <w:fldChar w:fldCharType="separate"/>
                          </w:r>
                          <w:r>
                            <w:rPr>
                              <w:color w:val="5B9BD4"/>
                              <w:spacing w:val="-10"/>
                              <w:sz w:val="22"/>
                            </w:rPr>
                            <w:t>1</w:t>
                          </w:r>
                          <w:r>
                            <w:rPr>
                              <w:color w:val="5B9BD4"/>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6.190002pt;margin-top:738.080017pt;width:12.6pt;height:13.05pt;mso-position-horizontal-relative:page;mso-position-vertical-relative:page;z-index:-15756288" type="#_x0000_t202" id="docshape1" filled="false" stroked="false">
              <v:textbox inset="0,0,0,0">
                <w:txbxContent>
                  <w:p>
                    <w:pPr>
                      <w:spacing w:line="233" w:lineRule="exact" w:before="0"/>
                      <w:ind w:left="60" w:right="0" w:firstLine="0"/>
                      <w:jc w:val="left"/>
                      <w:rPr>
                        <w:sz w:val="22"/>
                      </w:rPr>
                    </w:pPr>
                    <w:r>
                      <w:rPr>
                        <w:color w:val="5B9BD4"/>
                        <w:spacing w:val="-10"/>
                        <w:sz w:val="22"/>
                      </w:rPr>
                      <w:fldChar w:fldCharType="begin"/>
                    </w:r>
                    <w:r>
                      <w:rPr>
                        <w:color w:val="5B9BD4"/>
                        <w:spacing w:val="-10"/>
                        <w:sz w:val="22"/>
                      </w:rPr>
                      <w:instrText> PAGE </w:instrText>
                    </w:r>
                    <w:r>
                      <w:rPr>
                        <w:color w:val="5B9BD4"/>
                        <w:spacing w:val="-10"/>
                        <w:sz w:val="22"/>
                      </w:rPr>
                      <w:fldChar w:fldCharType="separate"/>
                    </w:r>
                    <w:r>
                      <w:rPr>
                        <w:color w:val="5B9BD4"/>
                        <w:spacing w:val="-10"/>
                        <w:sz w:val="22"/>
                      </w:rPr>
                      <w:t>1</w:t>
                    </w:r>
                    <w:r>
                      <w:rPr>
                        <w:color w:val="5B9BD4"/>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1" w:hanging="360"/>
        <w:jc w:val="left"/>
      </w:pPr>
      <w:rPr>
        <w:rFonts w:hint="default" w:ascii="Times New Roman" w:hAnsi="Times New Roman" w:eastAsia="Times New Roman" w:cs="Times New Roman"/>
        <w:b/>
        <w:bCs/>
        <w:i w:val="0"/>
        <w:iCs w:val="0"/>
        <w:spacing w:val="0"/>
        <w:w w:val="99"/>
        <w:sz w:val="26"/>
        <w:szCs w:val="26"/>
        <w:lang w:val="en-US" w:eastAsia="en-US" w:bidi="ar-SA"/>
      </w:rPr>
    </w:lvl>
    <w:lvl w:ilvl="1">
      <w:start w:val="0"/>
      <w:numFmt w:val="bullet"/>
      <w:lvlText w:val="•"/>
      <w:lvlJc w:val="left"/>
      <w:pPr>
        <w:ind w:left="195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76" w:hanging="360"/>
      </w:pPr>
      <w:rPr>
        <w:rFonts w:hint="default"/>
        <w:lang w:val="en-US" w:eastAsia="en-US" w:bidi="ar-SA"/>
      </w:rPr>
    </w:lvl>
    <w:lvl w:ilvl="4">
      <w:start w:val="0"/>
      <w:numFmt w:val="bullet"/>
      <w:lvlText w:val="•"/>
      <w:lvlJc w:val="left"/>
      <w:pPr>
        <w:ind w:left="4688"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512" w:hanging="360"/>
      </w:pPr>
      <w:rPr>
        <w:rFonts w:hint="default"/>
        <w:lang w:val="en-US" w:eastAsia="en-US" w:bidi="ar-SA"/>
      </w:rPr>
    </w:lvl>
    <w:lvl w:ilvl="7">
      <w:start w:val="0"/>
      <w:numFmt w:val="bullet"/>
      <w:lvlText w:val="•"/>
      <w:lvlJc w:val="left"/>
      <w:pPr>
        <w:ind w:left="7424" w:hanging="360"/>
      </w:pPr>
      <w:rPr>
        <w:rFonts w:hint="default"/>
        <w:lang w:val="en-US" w:eastAsia="en-US" w:bidi="ar-SA"/>
      </w:rPr>
    </w:lvl>
    <w:lvl w:ilvl="8">
      <w:start w:val="0"/>
      <w:numFmt w:val="bullet"/>
      <w:lvlText w:val="•"/>
      <w:lvlJc w:val="left"/>
      <w:pPr>
        <w:ind w:left="833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7"/>
      <w:jc w:val="both"/>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spacing w:before="1"/>
      <w:ind w:left="968" w:hanging="359"/>
      <w:jc w:val="both"/>
      <w:outlineLvl w:val="1"/>
    </w:pPr>
    <w:rPr>
      <w:rFonts w:ascii="Times New Roman" w:hAnsi="Times New Roman" w:eastAsia="Times New Roman" w:cs="Times New Roman"/>
      <w:b/>
      <w:bCs/>
      <w:sz w:val="26"/>
      <w:szCs w:val="26"/>
      <w:lang w:val="en-US" w:eastAsia="en-US" w:bidi="ar-SA"/>
    </w:rPr>
  </w:style>
  <w:style w:styleId="Title" w:type="paragraph">
    <w:name w:val="Title"/>
    <w:basedOn w:val="Normal"/>
    <w:uiPriority w:val="1"/>
    <w:qFormat/>
    <w:pPr>
      <w:spacing w:before="59"/>
      <w:ind w:right="2"/>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spacing w:before="1"/>
      <w:ind w:left="968" w:hanging="35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GMT</dc:creator>
  <dcterms:created xsi:type="dcterms:W3CDTF">2023-12-23T02:42:16Z</dcterms:created>
  <dcterms:modified xsi:type="dcterms:W3CDTF">2023-12-23T02:42:16Z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Microsoft® Word for Microsoft 365</vt:lpwstr>
  </property>
  <property fmtid="{D5CDD505-2E9C-101B-9397-08002B2CF9AE}" pid="4" name="LastSaved">
    <vt:filetime>2023-12-23T00:00:00Z</vt:filetime>
  </property>
  <property fmtid="{D5CDD505-2E9C-101B-9397-08002B2CF9AE}" pid="5" name="Producer">
    <vt:lpwstr>3-Heights(TM) PDF Security Shell 4.8.25.2 (http://www.pdf-tools.com)</vt:lpwstr>
  </property>
</Properties>
</file>